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9E" w:rsidRDefault="00312A9E" w:rsidP="00E10480">
      <w:pPr>
        <w:rPr>
          <w:b/>
          <w:sz w:val="24"/>
          <w:szCs w:val="24"/>
          <w:u w:val="single"/>
        </w:rPr>
      </w:pPr>
    </w:p>
    <w:p w:rsidR="00B72D1E" w:rsidRPr="000E067A" w:rsidRDefault="00B72D1E" w:rsidP="00B72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</w:pPr>
      <w:r w:rsidRPr="000E067A"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  <w:t>Pokyn k úhradě vodného a stočného prostřednictvím</w:t>
      </w:r>
    </w:p>
    <w:p w:rsidR="00B72D1E" w:rsidRPr="000E067A" w:rsidRDefault="00B72D1E" w:rsidP="00B72D1E">
      <w:pPr>
        <w:tabs>
          <w:tab w:val="left" w:pos="2111"/>
          <w:tab w:val="left" w:pos="3143"/>
          <w:tab w:val="left" w:pos="4567"/>
          <w:tab w:val="left" w:pos="5924"/>
          <w:tab w:val="left" w:pos="6850"/>
          <w:tab w:val="left" w:pos="8294"/>
          <w:tab w:val="left" w:pos="9323"/>
          <w:tab w:val="left" w:pos="10537"/>
        </w:tabs>
        <w:suppressAutoHyphens/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</w:pPr>
      <w:r w:rsidRPr="000E067A"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  <w:t>inkasa z účtu odběratele</w:t>
      </w:r>
    </w:p>
    <w:p w:rsidR="00B72D1E" w:rsidRPr="000E067A" w:rsidRDefault="00B72D1E" w:rsidP="00B72D1E">
      <w:pPr>
        <w:tabs>
          <w:tab w:val="left" w:pos="2111"/>
          <w:tab w:val="left" w:pos="3143"/>
          <w:tab w:val="left" w:pos="4567"/>
          <w:tab w:val="left" w:pos="5924"/>
          <w:tab w:val="left" w:pos="6850"/>
          <w:tab w:val="left" w:pos="8294"/>
          <w:tab w:val="left" w:pos="9323"/>
          <w:tab w:val="left" w:pos="10537"/>
        </w:tabs>
        <w:suppressAutoHyphens/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</w:pPr>
    </w:p>
    <w:p w:rsidR="00B72D1E" w:rsidRPr="000E067A" w:rsidRDefault="00B72D1E" w:rsidP="00B72D1E">
      <w:pPr>
        <w:tabs>
          <w:tab w:val="left" w:pos="2111"/>
          <w:tab w:val="left" w:pos="3143"/>
          <w:tab w:val="left" w:pos="4567"/>
          <w:tab w:val="left" w:pos="5924"/>
          <w:tab w:val="left" w:pos="6850"/>
          <w:tab w:val="left" w:pos="8294"/>
          <w:tab w:val="left" w:pos="9323"/>
          <w:tab w:val="left" w:pos="10537"/>
        </w:tabs>
        <w:suppressAutoHyphens/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kern w:val="0"/>
        </w:rPr>
      </w:pPr>
      <w:r w:rsidRPr="000E067A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Dodavatel:</w:t>
      </w:r>
    </w:p>
    <w:p w:rsidR="00B72D1E" w:rsidRPr="000E067A" w:rsidRDefault="00B72D1E" w:rsidP="00B72D1E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20" w:hanging="20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0E067A">
        <w:rPr>
          <w:rFonts w:ascii="Times New Roman" w:hAnsi="Times New Roman" w:cs="Times New Roman"/>
          <w:b/>
          <w:bCs/>
          <w:kern w:val="0"/>
          <w:sz w:val="20"/>
          <w:szCs w:val="20"/>
        </w:rPr>
        <w:t>Vodovody a kanalizace Žamberk</w:t>
      </w:r>
      <w:r w:rsidRPr="000E067A">
        <w:rPr>
          <w:rFonts w:ascii="Times New Roman" w:hAnsi="Times New Roman" w:cs="Times New Roman"/>
          <w:kern w:val="0"/>
          <w:sz w:val="20"/>
          <w:szCs w:val="20"/>
        </w:rPr>
        <w:t>, veřejná obchodní společnost, Masarykovo nám. 166, 564 01 Žamberk, společnost je zapsaná v Obchodním rejstříku vedeném Krajským soudem v Hradci Králové, oddíl A, vložka 3937</w:t>
      </w:r>
    </w:p>
    <w:p w:rsidR="00B72D1E" w:rsidRPr="000E067A" w:rsidRDefault="00B72D1E" w:rsidP="00B72D1E">
      <w:pPr>
        <w:tabs>
          <w:tab w:val="left" w:pos="1701"/>
          <w:tab w:val="left" w:pos="1985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0E067A">
        <w:rPr>
          <w:rFonts w:ascii="Times New Roman" w:hAnsi="Times New Roman" w:cs="Times New Roman"/>
          <w:kern w:val="0"/>
          <w:sz w:val="20"/>
          <w:szCs w:val="20"/>
        </w:rPr>
        <w:t xml:space="preserve">zastoupený: </w:t>
      </w:r>
      <w:r w:rsidRPr="000E067A">
        <w:rPr>
          <w:rFonts w:ascii="Times New Roman" w:hAnsi="Times New Roman" w:cs="Times New Roman"/>
          <w:kern w:val="0"/>
          <w:sz w:val="20"/>
          <w:szCs w:val="20"/>
        </w:rPr>
        <w:tab/>
        <w:t>RNDr. Antonín Fiala - prokurista</w:t>
      </w:r>
    </w:p>
    <w:p w:rsidR="00B72D1E" w:rsidRPr="000E067A" w:rsidRDefault="00B72D1E" w:rsidP="00B72D1E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0E067A">
        <w:rPr>
          <w:rFonts w:ascii="Times New Roman" w:hAnsi="Times New Roman" w:cs="Times New Roman"/>
          <w:kern w:val="0"/>
          <w:sz w:val="20"/>
          <w:szCs w:val="20"/>
        </w:rPr>
        <w:t>e-mail:</w:t>
      </w:r>
      <w:r w:rsidRPr="000E067A">
        <w:rPr>
          <w:rFonts w:ascii="Times New Roman" w:hAnsi="Times New Roman" w:cs="Times New Roman"/>
          <w:kern w:val="0"/>
          <w:sz w:val="20"/>
          <w:szCs w:val="20"/>
        </w:rPr>
        <w:tab/>
        <w:t>vak@vakzamberk.cz</w:t>
      </w:r>
    </w:p>
    <w:p w:rsidR="00B72D1E" w:rsidRPr="000E067A" w:rsidRDefault="00B72D1E" w:rsidP="00B72D1E">
      <w:pPr>
        <w:tabs>
          <w:tab w:val="left" w:pos="1701"/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0E067A">
        <w:rPr>
          <w:rFonts w:ascii="Times New Roman" w:hAnsi="Times New Roman" w:cs="Times New Roman"/>
          <w:kern w:val="0"/>
          <w:sz w:val="20"/>
          <w:szCs w:val="20"/>
        </w:rPr>
        <w:t xml:space="preserve">bankovní spojení: </w:t>
      </w:r>
      <w:r w:rsidRPr="000E067A">
        <w:rPr>
          <w:rFonts w:ascii="Times New Roman" w:hAnsi="Times New Roman" w:cs="Times New Roman"/>
          <w:kern w:val="0"/>
          <w:sz w:val="20"/>
          <w:szCs w:val="20"/>
        </w:rPr>
        <w:tab/>
        <w:t>KB a.s. Ústí nad Orlicí, č. účtu 42807-611/0100</w:t>
      </w:r>
    </w:p>
    <w:p w:rsidR="00B72D1E" w:rsidRPr="000E067A" w:rsidRDefault="00B72D1E" w:rsidP="00B72D1E">
      <w:pPr>
        <w:tabs>
          <w:tab w:val="left" w:pos="1701"/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0E067A">
        <w:rPr>
          <w:rFonts w:ascii="Times New Roman" w:hAnsi="Times New Roman" w:cs="Times New Roman"/>
          <w:kern w:val="0"/>
          <w:sz w:val="20"/>
          <w:szCs w:val="20"/>
        </w:rPr>
        <w:t>IČ: 60930811</w:t>
      </w:r>
      <w:r w:rsidRPr="000E067A">
        <w:rPr>
          <w:rFonts w:ascii="Times New Roman" w:hAnsi="Times New Roman" w:cs="Times New Roman"/>
          <w:kern w:val="0"/>
          <w:sz w:val="20"/>
          <w:szCs w:val="20"/>
        </w:rPr>
        <w:tab/>
        <w:t>DIČ: CZ627500352</w:t>
      </w:r>
    </w:p>
    <w:p w:rsidR="00B72D1E" w:rsidRPr="000E067A" w:rsidRDefault="00B72D1E" w:rsidP="00B72D1E">
      <w:pPr>
        <w:rPr>
          <w:rFonts w:ascii="Times New Roman" w:hAnsi="Times New Roman" w:cs="Times New Roman"/>
        </w:rPr>
      </w:pPr>
    </w:p>
    <w:p w:rsidR="00B72D1E" w:rsidRPr="000E067A" w:rsidRDefault="00B72D1E" w:rsidP="00B72D1E">
      <w:pPr>
        <w:spacing w:line="360" w:lineRule="auto"/>
        <w:rPr>
          <w:rFonts w:ascii="Times New Roman" w:hAnsi="Times New Roman" w:cs="Times New Roman"/>
        </w:rPr>
      </w:pPr>
      <w:r w:rsidRPr="000E067A">
        <w:rPr>
          <w:rFonts w:ascii="Times New Roman" w:hAnsi="Times New Roman" w:cs="Times New Roman"/>
          <w:sz w:val="24"/>
          <w:szCs w:val="24"/>
        </w:rPr>
        <w:t>Odběratel: ………………………………………</w:t>
      </w:r>
      <w:r w:rsidRPr="000E067A">
        <w:rPr>
          <w:rFonts w:ascii="Times New Roman" w:hAnsi="Times New Roman" w:cs="Times New Roman"/>
          <w:sz w:val="24"/>
          <w:szCs w:val="24"/>
        </w:rPr>
        <w:br/>
        <w:t>IČ/datum narození: ………………………………………</w:t>
      </w:r>
      <w:r w:rsidRPr="000E067A">
        <w:rPr>
          <w:rFonts w:ascii="Times New Roman" w:hAnsi="Times New Roman" w:cs="Times New Roman"/>
          <w:sz w:val="24"/>
          <w:szCs w:val="24"/>
        </w:rPr>
        <w:br/>
        <w:t>Adresa odběrného místa: ………………………………………</w:t>
      </w:r>
      <w:r w:rsidRPr="000E067A">
        <w:rPr>
          <w:rFonts w:ascii="Times New Roman" w:hAnsi="Times New Roman" w:cs="Times New Roman"/>
          <w:sz w:val="24"/>
          <w:szCs w:val="24"/>
        </w:rPr>
        <w:br/>
        <w:t>Ulice: ………………………………………</w:t>
      </w:r>
      <w:r w:rsidRPr="000E067A">
        <w:rPr>
          <w:rFonts w:ascii="Times New Roman" w:hAnsi="Times New Roman" w:cs="Times New Roman"/>
          <w:sz w:val="24"/>
          <w:szCs w:val="24"/>
        </w:rPr>
        <w:br/>
        <w:t xml:space="preserve">Č. p. / Ev. </w:t>
      </w:r>
      <w:proofErr w:type="gramStart"/>
      <w:r w:rsidRPr="000E067A">
        <w:rPr>
          <w:rFonts w:ascii="Times New Roman" w:hAnsi="Times New Roman" w:cs="Times New Roman"/>
          <w:sz w:val="24"/>
          <w:szCs w:val="24"/>
        </w:rPr>
        <w:t>č. : …</w:t>
      </w:r>
      <w:proofErr w:type="gramEnd"/>
      <w:r w:rsidRPr="000E067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0E067A">
        <w:rPr>
          <w:rFonts w:ascii="Times New Roman" w:hAnsi="Times New Roman" w:cs="Times New Roman"/>
          <w:sz w:val="24"/>
          <w:szCs w:val="24"/>
        </w:rPr>
        <w:br/>
        <w:t>Obec: ………………………………………</w:t>
      </w:r>
      <w:r w:rsidRPr="000E067A">
        <w:rPr>
          <w:rFonts w:ascii="Times New Roman" w:hAnsi="Times New Roman" w:cs="Times New Roman"/>
          <w:sz w:val="24"/>
          <w:szCs w:val="24"/>
        </w:rPr>
        <w:br/>
        <w:t>Číslo odběrného místa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67A">
        <w:rPr>
          <w:rFonts w:ascii="Times New Roman" w:hAnsi="Times New Roman" w:cs="Times New Roman"/>
          <w:sz w:val="24"/>
          <w:szCs w:val="24"/>
        </w:rPr>
        <w:t>: ………………………………………</w:t>
      </w:r>
      <w:r w:rsidRPr="000E067A">
        <w:rPr>
          <w:rFonts w:ascii="Times New Roman" w:hAnsi="Times New Roman" w:cs="Times New Roman"/>
          <w:sz w:val="24"/>
          <w:szCs w:val="24"/>
        </w:rPr>
        <w:br/>
        <w:t>Číslo účtu odběratele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0"/>
          <w:szCs w:val="20"/>
        </w:rPr>
        <w:t>**</w:t>
      </w:r>
      <w:r w:rsidRPr="000E067A">
        <w:rPr>
          <w:rFonts w:ascii="Times New Roman" w:hAnsi="Times New Roman" w:cs="Times New Roman"/>
          <w:sz w:val="24"/>
          <w:szCs w:val="24"/>
        </w:rPr>
        <w:t>: ………………………………………</w:t>
      </w:r>
      <w:r w:rsidRPr="000E067A">
        <w:rPr>
          <w:rFonts w:ascii="Times New Roman" w:hAnsi="Times New Roman" w:cs="Times New Roman"/>
          <w:sz w:val="24"/>
          <w:szCs w:val="24"/>
        </w:rPr>
        <w:br/>
        <w:t>Povolení inkasa od měsíc / rok: ………………………………………</w:t>
      </w:r>
      <w:r w:rsidRPr="000E067A">
        <w:rPr>
          <w:rFonts w:ascii="Times New Roman" w:hAnsi="Times New Roman" w:cs="Times New Roman"/>
          <w:sz w:val="24"/>
          <w:szCs w:val="24"/>
        </w:rPr>
        <w:br/>
      </w:r>
      <w:r w:rsidRPr="000E067A">
        <w:rPr>
          <w:rFonts w:ascii="Times New Roman" w:hAnsi="Times New Roman" w:cs="Times New Roman"/>
          <w:i/>
          <w:iCs/>
          <w:sz w:val="20"/>
          <w:szCs w:val="20"/>
        </w:rPr>
        <w:t>Výši maximální částky povoleného inkasa stanovte v dostatečné výši s ohledem na minulé platby.</w:t>
      </w:r>
    </w:p>
    <w:p w:rsidR="00B72D1E" w:rsidRDefault="00B72D1E" w:rsidP="00B72D1E">
      <w:pPr>
        <w:jc w:val="both"/>
        <w:rPr>
          <w:rFonts w:ascii="Times New Roman" w:hAnsi="Times New Roman" w:cs="Times New Roman"/>
          <w:sz w:val="20"/>
          <w:szCs w:val="20"/>
        </w:rPr>
      </w:pPr>
      <w:r w:rsidRPr="000E067A">
        <w:rPr>
          <w:rFonts w:ascii="Times New Roman" w:hAnsi="Times New Roman" w:cs="Times New Roman"/>
          <w:sz w:val="20"/>
          <w:szCs w:val="20"/>
        </w:rPr>
        <w:t>Odběratel dává podpisem této smlouvy dodavateli a jeho případnému subdodavateli při dodávce pitné vody a odvádění odpadních vod (provozovateli vodovodu a kanalizace), dle zákona č. 110/2019 Sb., o zpracování osobních údajů, výslovný souhlas se shromažďováním, zpracováním a využíváním osobních údajů, které odběratel poskytl výše v tomto pokynu, nebo které za trvání tohoto pokynu poskytne dodavateli (či provozovateli vodovodu a kanalizace) k účelům uvedeným v tomto pokynu a k vedení agendy o dodávkách pitné vody a odvádění odpadních vod v souladu se zákonem č. 274/2001 Sb., a to po celou dobu trvání smluvního vztahu mezi stranami.</w:t>
      </w:r>
    </w:p>
    <w:p w:rsidR="00B72D1E" w:rsidRDefault="00B72D1E" w:rsidP="00B72D1E">
      <w:pPr>
        <w:rPr>
          <w:rFonts w:ascii="Times New Roman" w:hAnsi="Times New Roman" w:cs="Times New Roman"/>
          <w:sz w:val="20"/>
          <w:szCs w:val="20"/>
        </w:rPr>
      </w:pPr>
    </w:p>
    <w:p w:rsidR="00B72D1E" w:rsidRDefault="00B72D1E" w:rsidP="00B72D1E">
      <w:pPr>
        <w:tabs>
          <w:tab w:val="left" w:pos="10348"/>
        </w:tabs>
        <w:suppressAutoHyphens/>
        <w:autoSpaceDE w:val="0"/>
        <w:autoSpaceDN w:val="0"/>
        <w:adjustRightInd w:val="0"/>
        <w:spacing w:after="200" w:line="240" w:lineRule="auto"/>
        <w:ind w:left="-220" w:right="-709" w:firstLine="12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V …………………………</w:t>
      </w:r>
      <w:proofErr w:type="gramStart"/>
      <w:r>
        <w:rPr>
          <w:rFonts w:ascii="Times New Roman" w:hAnsi="Times New Roman" w:cs="Times New Roman"/>
          <w:kern w:val="0"/>
        </w:rPr>
        <w:t>…                           Dne</w:t>
      </w:r>
      <w:proofErr w:type="gramEnd"/>
      <w:r>
        <w:rPr>
          <w:rFonts w:ascii="Times New Roman" w:hAnsi="Times New Roman" w:cs="Times New Roman"/>
          <w:kern w:val="0"/>
        </w:rPr>
        <w:t xml:space="preserve"> …………………… </w:t>
      </w:r>
    </w:p>
    <w:p w:rsidR="00B72D1E" w:rsidRDefault="00B72D1E" w:rsidP="00B72D1E">
      <w:pPr>
        <w:tabs>
          <w:tab w:val="left" w:pos="10348"/>
        </w:tabs>
        <w:suppressAutoHyphens/>
        <w:autoSpaceDE w:val="0"/>
        <w:autoSpaceDN w:val="0"/>
        <w:adjustRightInd w:val="0"/>
        <w:spacing w:after="200" w:line="240" w:lineRule="auto"/>
        <w:ind w:left="-220" w:right="-709" w:firstLine="120"/>
        <w:rPr>
          <w:rFonts w:ascii="Times New Roman" w:hAnsi="Times New Roman" w:cs="Times New Roman"/>
          <w:kern w:val="0"/>
        </w:rPr>
      </w:pPr>
    </w:p>
    <w:p w:rsidR="00B72D1E" w:rsidRDefault="00B72D1E" w:rsidP="00B72D1E">
      <w:pPr>
        <w:tabs>
          <w:tab w:val="left" w:pos="10348"/>
        </w:tabs>
        <w:suppressAutoHyphens/>
        <w:autoSpaceDE w:val="0"/>
        <w:autoSpaceDN w:val="0"/>
        <w:adjustRightInd w:val="0"/>
        <w:spacing w:after="200" w:line="240" w:lineRule="auto"/>
        <w:ind w:left="-220" w:right="-709" w:firstLine="12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Podpis oprávněné osoby:</w:t>
      </w:r>
      <w:bookmarkStart w:id="0" w:name="_GoBack"/>
      <w:bookmarkEnd w:id="0"/>
    </w:p>
    <w:p w:rsidR="00B72D1E" w:rsidRDefault="00B72D1E" w:rsidP="00B72D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16"/>
          <w:szCs w:val="16"/>
        </w:rPr>
      </w:pPr>
    </w:p>
    <w:p w:rsidR="00B72D1E" w:rsidRDefault="00B72D1E" w:rsidP="00B72D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16"/>
          <w:szCs w:val="16"/>
        </w:rPr>
      </w:pPr>
    </w:p>
    <w:p w:rsidR="00B72D1E" w:rsidRDefault="00B72D1E" w:rsidP="00B72D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16"/>
          <w:szCs w:val="16"/>
        </w:rPr>
      </w:pPr>
      <w:r>
        <w:rPr>
          <w:rFonts w:ascii="Times New Roman" w:hAnsi="Times New Roman" w:cs="Times New Roman"/>
          <w:kern w:val="0"/>
        </w:rPr>
        <w:t>…………………………………….</w:t>
      </w:r>
      <w:r>
        <w:rPr>
          <w:rFonts w:ascii="Tahoma" w:hAnsi="Tahoma" w:cs="Tahoma"/>
          <w:kern w:val="0"/>
          <w:sz w:val="16"/>
          <w:szCs w:val="16"/>
        </w:rPr>
        <w:t>.</w:t>
      </w:r>
    </w:p>
    <w:p w:rsidR="00B72D1E" w:rsidRDefault="00B72D1E" w:rsidP="00B72D1E">
      <w:pPr>
        <w:rPr>
          <w:rFonts w:ascii="Times New Roman" w:hAnsi="Times New Roman" w:cs="Times New Roman"/>
          <w:sz w:val="20"/>
          <w:szCs w:val="20"/>
        </w:rPr>
      </w:pPr>
    </w:p>
    <w:p w:rsidR="00B72D1E" w:rsidRDefault="00B72D1E" w:rsidP="00B72D1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7"/>
        <w:gridCol w:w="2694"/>
      </w:tblGrid>
      <w:tr w:rsidR="00B72D1E" w:rsidTr="00654F64">
        <w:trPr>
          <w:trHeight w:val="300"/>
        </w:trPr>
        <w:tc>
          <w:tcPr>
            <w:tcW w:w="8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D1E" w:rsidRPr="000E067A" w:rsidRDefault="00B72D1E" w:rsidP="00654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0E067A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* číslo je uvedeno v záhlaví smlouvy o dodávce pitné vody a odvádění a čištění odpadní vody nebo v textu faktury</w:t>
            </w:r>
          </w:p>
        </w:tc>
      </w:tr>
      <w:tr w:rsidR="00B72D1E" w:rsidTr="00654F64">
        <w:trPr>
          <w:trHeight w:val="300"/>
        </w:trPr>
        <w:tc>
          <w:tcPr>
            <w:tcW w:w="8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D1E" w:rsidRPr="000E067A" w:rsidRDefault="00B72D1E" w:rsidP="00654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0E067A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** bankovní účet, kde jste povolili inkaso v prospěch našeho účtu </w:t>
            </w:r>
          </w:p>
        </w:tc>
      </w:tr>
      <w:tr w:rsidR="00B72D1E" w:rsidRPr="000E067A" w:rsidTr="00654F64">
        <w:trPr>
          <w:gridAfter w:val="1"/>
          <w:wAfter w:w="2694" w:type="dxa"/>
          <w:trHeight w:val="300"/>
        </w:trPr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D1E" w:rsidRPr="000E067A" w:rsidRDefault="00B72D1E" w:rsidP="00654F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</w:tbl>
    <w:p w:rsidR="00B72D1E" w:rsidRPr="000E067A" w:rsidRDefault="00B72D1E" w:rsidP="00B72D1E">
      <w:pPr>
        <w:rPr>
          <w:rFonts w:ascii="Times New Roman" w:hAnsi="Times New Roman" w:cs="Times New Roman"/>
          <w:sz w:val="20"/>
          <w:szCs w:val="20"/>
        </w:rPr>
      </w:pPr>
    </w:p>
    <w:p w:rsidR="00B72D1E" w:rsidRDefault="00B72D1E" w:rsidP="00E10480">
      <w:pPr>
        <w:rPr>
          <w:b/>
          <w:sz w:val="24"/>
          <w:szCs w:val="24"/>
          <w:u w:val="single"/>
        </w:rPr>
      </w:pPr>
    </w:p>
    <w:sectPr w:rsidR="00B72D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842" w:rsidRDefault="00B77842" w:rsidP="00267986">
      <w:pPr>
        <w:spacing w:after="0" w:line="240" w:lineRule="auto"/>
      </w:pPr>
      <w:r>
        <w:separator/>
      </w:r>
    </w:p>
  </w:endnote>
  <w:endnote w:type="continuationSeparator" w:id="0">
    <w:p w:rsidR="00B77842" w:rsidRDefault="00B77842" w:rsidP="0026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842" w:rsidRDefault="00B77842" w:rsidP="00267986">
      <w:pPr>
        <w:spacing w:after="0" w:line="240" w:lineRule="auto"/>
      </w:pPr>
      <w:r>
        <w:separator/>
      </w:r>
    </w:p>
  </w:footnote>
  <w:footnote w:type="continuationSeparator" w:id="0">
    <w:p w:rsidR="00B77842" w:rsidRDefault="00B77842" w:rsidP="00267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986" w:rsidRDefault="00267986">
    <w:pPr>
      <w:pStyle w:val="Zhlav"/>
      <w:rPr>
        <w:b/>
        <w:color w:val="000066"/>
        <w:sz w:val="28"/>
        <w:szCs w:val="28"/>
      </w:rPr>
    </w:pPr>
    <w:r w:rsidRPr="00267986">
      <w:rPr>
        <w:b/>
        <w:noProof/>
        <w:color w:val="000066"/>
        <w:sz w:val="28"/>
        <w:szCs w:val="28"/>
        <w:lang w:eastAsia="cs-CZ"/>
      </w:rPr>
      <w:drawing>
        <wp:anchor distT="0" distB="0" distL="114300" distR="114300" simplePos="0" relativeHeight="251658240" behindDoc="0" locked="0" layoutInCell="1" allowOverlap="1" wp14:anchorId="7A440595" wp14:editId="1E9722F0">
          <wp:simplePos x="0" y="0"/>
          <wp:positionH relativeFrom="margin">
            <wp:align>left</wp:align>
          </wp:positionH>
          <wp:positionV relativeFrom="paragraph">
            <wp:posOffset>-87630</wp:posOffset>
          </wp:positionV>
          <wp:extent cx="812377" cy="534670"/>
          <wp:effectExtent l="0" t="0" r="6985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VAK_Zamberk_zjednodse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377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7986">
      <w:rPr>
        <w:b/>
        <w:color w:val="000066"/>
        <w:sz w:val="28"/>
        <w:szCs w:val="28"/>
      </w:rPr>
      <w:t>Vodovody a kanalizace Žamberk, veřejná obchodní společnost</w:t>
    </w:r>
  </w:p>
  <w:p w:rsidR="00267986" w:rsidRPr="00267986" w:rsidRDefault="00267986">
    <w:pPr>
      <w:pStyle w:val="Zhlav"/>
      <w:rPr>
        <w:color w:val="000066"/>
      </w:rPr>
    </w:pPr>
    <w:r w:rsidRPr="00267986">
      <w:rPr>
        <w:color w:val="000066"/>
      </w:rPr>
      <w:t>Masarykovo náměstí 166, 564 01 Žamberk, vak</w:t>
    </w:r>
    <w:r w:rsidRPr="00267986">
      <w:rPr>
        <w:color w:val="000066"/>
        <w:lang w:val="en-US"/>
      </w:rPr>
      <w:t>@</w:t>
    </w:r>
    <w:r w:rsidRPr="00267986">
      <w:rPr>
        <w:color w:val="000066"/>
      </w:rPr>
      <w:t xml:space="preserve">vakzamberk.cz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6394"/>
    <w:multiLevelType w:val="hybridMultilevel"/>
    <w:tmpl w:val="96804F36"/>
    <w:lvl w:ilvl="0" w:tplc="12583C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735024"/>
    <w:multiLevelType w:val="hybridMultilevel"/>
    <w:tmpl w:val="5F3606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25F8E"/>
    <w:multiLevelType w:val="hybridMultilevel"/>
    <w:tmpl w:val="E0187538"/>
    <w:lvl w:ilvl="0" w:tplc="9D52C1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B0103"/>
    <w:multiLevelType w:val="hybridMultilevel"/>
    <w:tmpl w:val="9B64F4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DC"/>
    <w:rsid w:val="00015215"/>
    <w:rsid w:val="000805C9"/>
    <w:rsid w:val="00090CA6"/>
    <w:rsid w:val="00125AC5"/>
    <w:rsid w:val="001A0A2C"/>
    <w:rsid w:val="001F00C3"/>
    <w:rsid w:val="00260874"/>
    <w:rsid w:val="00267986"/>
    <w:rsid w:val="002E712E"/>
    <w:rsid w:val="003002CA"/>
    <w:rsid w:val="00312A9E"/>
    <w:rsid w:val="00392A7E"/>
    <w:rsid w:val="003F3C1E"/>
    <w:rsid w:val="00425741"/>
    <w:rsid w:val="00434859"/>
    <w:rsid w:val="004A4716"/>
    <w:rsid w:val="004A5E46"/>
    <w:rsid w:val="004A663E"/>
    <w:rsid w:val="005B2966"/>
    <w:rsid w:val="005C18E4"/>
    <w:rsid w:val="00642707"/>
    <w:rsid w:val="006A04C2"/>
    <w:rsid w:val="006A6640"/>
    <w:rsid w:val="006C56A3"/>
    <w:rsid w:val="00701D6D"/>
    <w:rsid w:val="00703CF1"/>
    <w:rsid w:val="00737F96"/>
    <w:rsid w:val="008079D7"/>
    <w:rsid w:val="00864065"/>
    <w:rsid w:val="00866130"/>
    <w:rsid w:val="00904E65"/>
    <w:rsid w:val="00905466"/>
    <w:rsid w:val="00910C36"/>
    <w:rsid w:val="00910D3F"/>
    <w:rsid w:val="0095541E"/>
    <w:rsid w:val="009900D8"/>
    <w:rsid w:val="009B29DC"/>
    <w:rsid w:val="009D04A5"/>
    <w:rsid w:val="00A1223B"/>
    <w:rsid w:val="00A835A1"/>
    <w:rsid w:val="00AA0CC4"/>
    <w:rsid w:val="00AF273D"/>
    <w:rsid w:val="00B12DB5"/>
    <w:rsid w:val="00B72D1E"/>
    <w:rsid w:val="00B77842"/>
    <w:rsid w:val="00BD277F"/>
    <w:rsid w:val="00BE11E1"/>
    <w:rsid w:val="00C27CAA"/>
    <w:rsid w:val="00C71CF0"/>
    <w:rsid w:val="00CB7D12"/>
    <w:rsid w:val="00CF56E6"/>
    <w:rsid w:val="00D2115B"/>
    <w:rsid w:val="00D870E3"/>
    <w:rsid w:val="00DB7C94"/>
    <w:rsid w:val="00E10480"/>
    <w:rsid w:val="00E8243E"/>
    <w:rsid w:val="00EB129E"/>
    <w:rsid w:val="00F443A3"/>
    <w:rsid w:val="00F849DB"/>
    <w:rsid w:val="00F9140B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2E48A0-A6CF-48EE-9CD6-83F50AF2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2D1E"/>
    <w:rPr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986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ZhlavChar">
    <w:name w:val="Záhlaví Char"/>
    <w:basedOn w:val="Standardnpsmoodstavce"/>
    <w:link w:val="Zhlav"/>
    <w:uiPriority w:val="99"/>
    <w:rsid w:val="00267986"/>
  </w:style>
  <w:style w:type="paragraph" w:styleId="Zpat">
    <w:name w:val="footer"/>
    <w:basedOn w:val="Normln"/>
    <w:link w:val="ZpatChar"/>
    <w:uiPriority w:val="99"/>
    <w:unhideWhenUsed/>
    <w:rsid w:val="00267986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ZpatChar">
    <w:name w:val="Zápatí Char"/>
    <w:basedOn w:val="Standardnpsmoodstavce"/>
    <w:link w:val="Zpat"/>
    <w:uiPriority w:val="99"/>
    <w:rsid w:val="00267986"/>
  </w:style>
  <w:style w:type="paragraph" w:styleId="Odstavecseseznamem">
    <w:name w:val="List Paragraph"/>
    <w:basedOn w:val="Normln"/>
    <w:uiPriority w:val="34"/>
    <w:qFormat/>
    <w:rsid w:val="008079D7"/>
    <w:pPr>
      <w:ind w:left="720"/>
      <w:contextualSpacing/>
    </w:pPr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0152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</dc:creator>
  <cp:keywords/>
  <dc:description/>
  <cp:lastModifiedBy>Účet Microsoft</cp:lastModifiedBy>
  <cp:revision>2</cp:revision>
  <cp:lastPrinted>2023-06-16T14:09:00Z</cp:lastPrinted>
  <dcterms:created xsi:type="dcterms:W3CDTF">2023-06-19T12:45:00Z</dcterms:created>
  <dcterms:modified xsi:type="dcterms:W3CDTF">2023-06-19T12:45:00Z</dcterms:modified>
</cp:coreProperties>
</file>